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 xml:space="preserve">Formanyomtatvány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otthonteremtési támogatás megállapításához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[A gyermekek védelméről és a gyámügyi igazgatásról szóló 1997. évi XXXI. törvény (a továbbiakban: Gyvt.) 25. § (6) bekezdése]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Az igénylő személyi adatai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Neve: ........................................................................................................................................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Születési neve: .........................................................................................................................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Születési hely, idő: ..................................................................................................................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Anyja neve: ..............................................................................................................................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Lakóhely: </w:t>
      </w:r>
      <w:r>
        <w:rPr>
          <w:rFonts w:cs="Times New Roman" w:ascii="Times New Roman" w:hAnsi="Times New Roman"/>
          <w:sz w:val="40"/>
          <w:szCs w:val="40"/>
        </w:rPr>
        <w:t xml:space="preserve">_ _ _ _ </w:t>
      </w:r>
      <w:r>
        <w:rPr>
          <w:rFonts w:cs="Times New Roman" w:ascii="Times New Roman" w:hAnsi="Times New Roman"/>
          <w:sz w:val="24"/>
          <w:szCs w:val="24"/>
        </w:rPr>
        <w:t>irányítószám .................................................................................. település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 utca/út/tér ........... házszám ......... épület/lépcsőház ........ emelet, ajtó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Tartózkodási hely: </w:t>
      </w:r>
      <w:r>
        <w:rPr>
          <w:rFonts w:cs="Times New Roman" w:ascii="Times New Roman" w:hAnsi="Times New Roman"/>
          <w:sz w:val="40"/>
          <w:szCs w:val="40"/>
        </w:rPr>
        <w:t xml:space="preserve">_ _ _ _ </w:t>
      </w:r>
      <w:r>
        <w:rPr>
          <w:rFonts w:cs="Times New Roman" w:ascii="Times New Roman" w:hAnsi="Times New Roman"/>
          <w:sz w:val="24"/>
          <w:szCs w:val="24"/>
        </w:rPr>
        <w:t>irányítószám ................................................................... település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 utca/út/tér ........... házszám ......... épület/lépcsőház ....... emelet, ajtó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(A lakóhely és a tartózkodási hely megadásakor a lakcímnyilvántartásba bejelentett lakóhelyet, tartózkodási helyet kell feltüntetni.)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Calibri" w:cs="Times New Roman"/>
          <w:sz w:val="32"/>
          <w:szCs w:val="32"/>
        </w:rPr>
      </w:pPr>
      <w:r>
        <w:rPr>
          <w:rFonts w:cs="Times New Roman" w:ascii="Times New Roman" w:hAnsi="Times New Roman"/>
          <w:sz w:val="24"/>
          <w:szCs w:val="24"/>
        </w:rPr>
        <w:t xml:space="preserve">Társadalombiztosítási Azonosító Jele (TAJ): </w:t>
      </w:r>
      <w:r>
        <w:rPr>
          <w:rFonts w:eastAsia="Calibri" w:cs="Times New Roman" w:ascii="Times New Roman" w:hAnsi="Times New Roman"/>
          <w:sz w:val="40"/>
          <w:szCs w:val="40"/>
        </w:rPr>
        <w:t>_ _ _-_ _ _-_ _ _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Állampolgársága: 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(Nem magyar állampolgár esetén fel kell tüntetni, ha a személy bevándorolt, letelepedett, vagy </w:t>
      </w:r>
      <w:r>
        <w:rPr>
          <w:rFonts w:ascii="Times New Roman" w:hAnsi="Times New Roman"/>
          <w:i/>
          <w:iCs/>
        </w:rPr>
        <w:t>huzamos tartózkodási jogosultsággal rendelkező, illetve befogadott,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menekült, oltalmazott vagy hontalan jogállású</w:t>
      </w:r>
      <w:bookmarkStart w:id="0" w:name="_GoBack"/>
      <w:bookmarkEnd w:id="0"/>
      <w:r>
        <w:rPr>
          <w:rFonts w:cs="Times New Roman" w:ascii="Times New Roman" w:hAnsi="Times New Roman"/>
          <w:i/>
          <w:iCs/>
          <w:sz w:val="24"/>
          <w:szCs w:val="24"/>
        </w:rPr>
        <w:t>.)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Értesítési cím: 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(Ha a fentiektől különbözik.)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Telefonszám </w:t>
      </w:r>
      <w:r>
        <w:rPr>
          <w:rFonts w:cs="Times New Roman" w:ascii="Times New Roman" w:hAnsi="Times New Roman"/>
          <w:i/>
          <w:sz w:val="24"/>
          <w:szCs w:val="24"/>
        </w:rPr>
        <w:t>(nem kötelező megadni)</w:t>
      </w:r>
      <w:r>
        <w:rPr>
          <w:rFonts w:cs="Times New Roman" w:ascii="Times New Roman" w:hAnsi="Times New Roman"/>
          <w:sz w:val="24"/>
          <w:szCs w:val="24"/>
        </w:rPr>
        <w:t>: 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E-mail </w:t>
      </w:r>
      <w:r>
        <w:rPr>
          <w:rFonts w:cs="Times New Roman" w:ascii="Times New Roman" w:hAnsi="Times New Roman"/>
          <w:i/>
          <w:sz w:val="24"/>
          <w:szCs w:val="24"/>
        </w:rPr>
        <w:t>(nem kötelező megadni)</w:t>
      </w:r>
      <w:r>
        <w:rPr>
          <w:rFonts w:cs="Times New Roman" w:ascii="Times New Roman" w:hAnsi="Times New Roman"/>
          <w:sz w:val="24"/>
          <w:szCs w:val="24"/>
        </w:rPr>
        <w:t>: .............................................................................................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Nevelésbe vétel megszűnésével kapcsolatos adatok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nevelésbe vétel megszűnését megállapító gyámhivatal neve: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Amennyiben rendelkezésre áll: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nevelésbe vétel megszűnését megállapító határozat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száma: 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kelte: 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véglegessé válásának időpontja: ................................................................................................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Az utógondozással kapcsolatos adatok és nyilatkozat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A kérelem benyújtásakor utógondozás vagy utógondozói ellátás alatt állok:</w:t>
      </w:r>
    </w:p>
    <w:p>
      <w:pPr>
        <w:pStyle w:val="Normal"/>
        <w:spacing w:lineRule="auto" w:line="240"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igen - nem </w:t>
      </w:r>
      <w:r>
        <w:rPr>
          <w:rFonts w:cs="Times New Roman" w:ascii="Times New Roman" w:hAnsi="Times New Roman"/>
          <w:i/>
          <w:iCs/>
          <w:sz w:val="24"/>
          <w:szCs w:val="24"/>
        </w:rPr>
        <w:t>(a megfelelő rész aláhúzandó!)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Amennyiben igen: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az utógondozást, utógondozói ellátást elrendelő gyámhivatal megnevezése: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a kijelölt utógondozó intézmény megnevezése: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Együttműködési nyilatkozat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Nyilatkozom, hogy az otthonteremtési támogatás felhasználása során együttműködök a kijelölt utógondozó intézménnyel.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Az otthonteremtési támogatással kapcsolatos nyilatkozatok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 Az otthonteremtési támogatást a Gyvt. 25. § (5) bekezdésében meghatározottak közül részben vagy egészben az alábbi célra kívánom - Magyarország területén - felhasználni: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a) </w:t>
      </w:r>
      <w:r>
        <w:rPr>
          <w:rFonts w:cs="Times New Roman" w:ascii="Times New Roman" w:hAnsi="Times New Roman"/>
          <w:sz w:val="24"/>
          <w:szCs w:val="24"/>
        </w:rPr>
        <w:t>építési telek vásárlása,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b) </w:t>
      </w:r>
      <w:r>
        <w:rPr>
          <w:rFonts w:cs="Times New Roman" w:ascii="Times New Roman" w:hAnsi="Times New Roman"/>
          <w:sz w:val="24"/>
          <w:szCs w:val="24"/>
        </w:rPr>
        <w:t>lakás, családi ház, tanya vásárlása,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c) </w:t>
      </w:r>
      <w:r>
        <w:rPr>
          <w:rFonts w:cs="Times New Roman" w:ascii="Times New Roman" w:hAnsi="Times New Roman"/>
          <w:sz w:val="24"/>
          <w:szCs w:val="24"/>
        </w:rPr>
        <w:t>lakás, családi ház, tanya építése,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d) </w:t>
      </w:r>
      <w:r>
        <w:rPr>
          <w:rFonts w:cs="Times New Roman" w:ascii="Times New Roman" w:hAnsi="Times New Roman"/>
          <w:sz w:val="24"/>
          <w:szCs w:val="24"/>
        </w:rPr>
        <w:t>lakás, családi ház, tanya tulajdon- vagy tulajdonrész-szerzéssel járó felújítása, bővítése,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e) </w:t>
      </w:r>
      <w:r>
        <w:rPr>
          <w:rFonts w:cs="Times New Roman" w:ascii="Times New Roman" w:hAnsi="Times New Roman"/>
          <w:sz w:val="24"/>
          <w:szCs w:val="24"/>
        </w:rPr>
        <w:t>részben vagy egészben a tulajdonomat képező vagy tulajdonomba kerülő lakás, családi ház, tanya lakhatóvá tétele,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f) </w:t>
      </w:r>
      <w:r>
        <w:rPr>
          <w:rFonts w:cs="Times New Roman" w:ascii="Times New Roman" w:hAnsi="Times New Roman"/>
          <w:sz w:val="24"/>
          <w:szCs w:val="24"/>
        </w:rPr>
        <w:t>bérleti jogviszony létesítéséhez szükséges összeg megfizetése,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g) </w:t>
      </w:r>
      <w:r>
        <w:rPr>
          <w:rFonts w:cs="Times New Roman" w:ascii="Times New Roman" w:hAnsi="Times New Roman"/>
          <w:sz w:val="24"/>
          <w:szCs w:val="24"/>
        </w:rPr>
        <w:t>lakás, családi ház, tanya bérleti díjának kifizetése,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h) </w:t>
      </w:r>
      <w:r>
        <w:rPr>
          <w:rFonts w:cs="Times New Roman" w:ascii="Times New Roman" w:hAnsi="Times New Roman"/>
          <w:sz w:val="24"/>
          <w:szCs w:val="24"/>
        </w:rPr>
        <w:t>önkormányzati bérlakás felújítása,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i) </w:t>
      </w:r>
      <w:r>
        <w:rPr>
          <w:rFonts w:cs="Times New Roman" w:ascii="Times New Roman" w:hAnsi="Times New Roman"/>
          <w:sz w:val="24"/>
          <w:szCs w:val="24"/>
        </w:rPr>
        <w:t>otthonteremtést elősegítő hitelintézeti kölcsön egyösszegű törlesztése,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j) </w:t>
      </w:r>
      <w:r>
        <w:rPr>
          <w:rFonts w:cs="Times New Roman" w:ascii="Times New Roman" w:hAnsi="Times New Roman"/>
          <w:sz w:val="24"/>
          <w:szCs w:val="24"/>
        </w:rPr>
        <w:t>bentlakásos szociális intézménybe vagy támogatott lakhatáshoz fizetendő belépési hozzájárulás.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(A megfelelő választ jelölje aláhúzással!)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 A jelen kérelem benyújtását megelőzően otthonteremtési támogatásban részesültem: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igen - nem </w:t>
      </w:r>
      <w:r>
        <w:rPr>
          <w:rFonts w:cs="Times New Roman" w:ascii="Times New Roman" w:hAnsi="Times New Roman"/>
          <w:i/>
          <w:iCs/>
          <w:sz w:val="24"/>
          <w:szCs w:val="24"/>
        </w:rPr>
        <w:t>(a megfelelő rész aláhúzandó)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Amennyiben igen: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az otthonteremtési támogatást megállapító gyámhivatal megnevezése:......................................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Tudomásul veszem, hogy otthonteremtési támogatás iránti kérelmem csak a formanyomtatvány mellékleteként becsatolt pénzfelhasználási tervvel együttesen bírálható el.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4.4. Tudomásul veszem, hogy a gyámhivatal 5 évi időtartamra elidegenítési tilalom tényét jegyezteti fel az állam javára az ingatlan-nyilvántartásba az otthonteremtési támogatással megszerzett lakásra, családi házra, tanyára és építési telekre, valamint az otthonteremtési támogatásból felújított, a tulajdonomban vagy részben a tulajdonomban lévő lakásra, családi házra és tanyára.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4.5. Tudomásul veszem, hogy kérelmemre, körülményeim lényeges változása esetén a gyámhivatal az általa feljegyeztetett elidegenítési tilalmat feloldhatja. A gyámhivatal a 4.5. pontban meghatározott elidegenítési tilalom tényét feljegyezteti a korábbi - az otthonteremtési támogatás felhasználásával a tulajdonomba került - ingatlan felhasználásával megszerzett újabb ingatlanra, legfeljebb az előzőleg előírt elidegenítési tilalom időtartamának lejártáig.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4.6. Tudomásul veszem, hogy a Gyvt. 133. §-ában meghatározottak szerint az otthonteremtési támogatás jogosulatlan és rosszhiszemű igénybevétele esetén a pénzbeli ellátás megtérítésére vagyok kötelezhető.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4.7. Tudomásul veszem, hogy az otthonteremtési támogatás folyósított, de felhasználásra nem kerülő, valamint folyósított, de a döntésben meghatározott támogatási céltól eltérően felhasznált összege tekintetében visszafizetési kötelezettség terhel.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Kelt: ............................, ............ év ................. hó ..... nap</w:t>
      </w:r>
    </w:p>
    <w:p>
      <w:pPr>
        <w:pStyle w:val="Normal"/>
        <w:spacing w:lineRule="auto" w:line="240" w:before="240" w:after="0"/>
        <w:ind w:left="453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................................................................  kérelem benyújtójának olvasható, </w:t>
        <w:br/>
        <w:t>kézzel írt aláírása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i/>
          <w:iCs/>
          <w:u w:val="single"/>
        </w:rPr>
        <w:t>Mellékletek: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</w:t>
      </w:r>
      <w:r>
        <w:rPr>
          <w:rFonts w:cs="Times New Roman" w:ascii="Times New Roman" w:hAnsi="Times New Roman"/>
          <w:i/>
          <w:iCs/>
        </w:rPr>
        <w:t xml:space="preserve">Kötelezően csatolandó: </w:t>
      </w:r>
      <w:r>
        <w:rPr>
          <w:rFonts w:cs="Times New Roman" w:ascii="Times New Roman" w:hAnsi="Times New Roman"/>
        </w:rPr>
        <w:t>Pénzfelhasználási terv [a gyermekek és az ifjúság védelméért felelős miniszter által e célra rendszeresített formanyomtatvány szerint]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 xml:space="preserve">2. </w:t>
      </w:r>
      <w:r>
        <w:rPr>
          <w:rFonts w:cs="Times New Roman" w:ascii="Times New Roman" w:hAnsi="Times New Roman"/>
          <w:i/>
          <w:iCs/>
        </w:rPr>
        <w:t xml:space="preserve">Csatolandó, ha rendelkezésre áll: </w:t>
      </w:r>
      <w:r>
        <w:rPr>
          <w:rFonts w:cs="Times New Roman" w:ascii="Times New Roman" w:hAnsi="Times New Roman"/>
        </w:rPr>
        <w:t>Adásvételi szerződés, bérleti szerződés</w:t>
      </w:r>
    </w:p>
    <w:sectPr>
      <w:type w:val="nextPage"/>
      <w:pgSz w:w="12240" w:h="15840"/>
      <w:pgMar w:left="1417" w:right="1417" w:gutter="0" w:header="0" w:top="851" w:footer="0" w:bottom="70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trackRevision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577ea2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77ea2"/>
    <w:rPr>
      <w:sz w:val="16"/>
      <w:szCs w:val="16"/>
    </w:rPr>
  </w:style>
  <w:style w:type="character" w:styleId="JegyzetszvegChar" w:customStyle="1">
    <w:name w:val="Jegyzetszöveg Char"/>
    <w:basedOn w:val="DefaultParagraphFont"/>
    <w:link w:val="Annotationtext"/>
    <w:uiPriority w:val="99"/>
    <w:semiHidden/>
    <w:qFormat/>
    <w:rsid w:val="00577ea2"/>
    <w:rPr>
      <w:sz w:val="20"/>
      <w:szCs w:val="20"/>
    </w:rPr>
  </w:style>
  <w:style w:type="character" w:styleId="MegjegyzstrgyaChar" w:customStyle="1">
    <w:name w:val="Megjegyzés tárgya Char"/>
    <w:basedOn w:val="JegyzetszvegChar"/>
    <w:link w:val="Annotationsubject"/>
    <w:uiPriority w:val="99"/>
    <w:semiHidden/>
    <w:qFormat/>
    <w:rsid w:val="00577ea2"/>
    <w:rPr>
      <w:b/>
      <w:bCs/>
      <w:sz w:val="20"/>
      <w:szCs w:val="20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577ea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577ea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MegjegyzstrgyaChar"/>
    <w:uiPriority w:val="99"/>
    <w:semiHidden/>
    <w:unhideWhenUsed/>
    <w:qFormat/>
    <w:rsid w:val="00577ea2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LibreOffice/7.3.6.2.n1$Windows_X86_64 LibreOffice_project/dff218e8c87671f9f0c287f70d93a81293632432</Application>
  <AppVersion>15.0000</AppVersion>
  <Pages>2</Pages>
  <Words>585</Words>
  <Characters>6704</Characters>
  <CharactersWithSpaces>7228</CharactersWithSpaces>
  <Paragraphs>68</Paragraphs>
  <Company>KD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2024-03-14T14:04:00Z</dcterms:created>
  <dc:creator>Szalay Éva dr.</dc:creator>
  <dc:description/>
  <dc:language>hu-HU</dc:language>
  <cp:lastModifiedBy>Szalay Éva dr.</cp:lastModifiedBy>
  <dcterms:modified xsi:type="dcterms:W3CDTF">2024-03-14T14:05:00Z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